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D445" w14:textId="77777777" w:rsidR="001307EC" w:rsidRPr="00C24CA0" w:rsidRDefault="001F0177" w:rsidP="001307EC">
      <w:pPr>
        <w:jc w:val="both"/>
        <w:rPr>
          <w:rFonts w:ascii="Arial Narrow" w:hAnsi="Arial Narrow" w:cs="Times New Roman"/>
          <w:b/>
          <w:sz w:val="40"/>
        </w:rPr>
      </w:pPr>
      <w:r w:rsidRPr="00C24CA0">
        <w:rPr>
          <w:rFonts w:ascii="Arial Narrow" w:hAnsi="Arial Narrow" w:cs="Times New Roman"/>
          <w:b/>
          <w:sz w:val="40"/>
        </w:rPr>
        <w:t>Contexte et justification</w:t>
      </w:r>
    </w:p>
    <w:p w14:paraId="04170AF3" w14:textId="77777777" w:rsidR="00B1004B" w:rsidRPr="00C24CA0" w:rsidRDefault="00B1004B" w:rsidP="00B1004B">
      <w:pPr>
        <w:spacing w:after="0" w:line="360" w:lineRule="auto"/>
        <w:jc w:val="both"/>
        <w:rPr>
          <w:rFonts w:ascii="Arial Narrow" w:eastAsia="Calibri" w:hAnsi="Arial Narrow"/>
          <w:sz w:val="24"/>
          <w:szCs w:val="24"/>
        </w:rPr>
      </w:pPr>
      <w:r w:rsidRPr="00C24CA0">
        <w:rPr>
          <w:rFonts w:ascii="Arial Narrow" w:hAnsi="Arial Narrow" w:cs="Times New Roman"/>
          <w:sz w:val="24"/>
          <w:szCs w:val="24"/>
        </w:rPr>
        <w:t xml:space="preserve">La problématique de l’emploi reste un défi majeur pour le Togo. </w:t>
      </w:r>
      <w:r w:rsidRPr="00C24CA0">
        <w:rPr>
          <w:rFonts w:ascii="Arial Narrow" w:eastAsia="Calibri" w:hAnsi="Arial Narrow"/>
          <w:sz w:val="24"/>
          <w:szCs w:val="24"/>
        </w:rPr>
        <w:t>Chaque année le système éducatif et de formation professionnelle du Togo produit un nombre important de diplômés pour le marché du travail. Ces jeunes diplômés se retrouvent confrontés au problème du chômage et de sous-emploi.</w:t>
      </w:r>
    </w:p>
    <w:p w14:paraId="030BC261" w14:textId="77777777" w:rsidR="00B1004B" w:rsidRPr="00C24CA0" w:rsidRDefault="00B1004B" w:rsidP="00B1004B">
      <w:pPr>
        <w:pStyle w:val="Styleparagraph"/>
        <w:spacing w:after="0" w:line="360" w:lineRule="auto"/>
        <w:rPr>
          <w:rFonts w:ascii="Arial Narrow" w:eastAsia="Calibri" w:hAnsi="Arial Narrow"/>
        </w:rPr>
      </w:pPr>
      <w:r w:rsidRPr="00C24CA0">
        <w:rPr>
          <w:rFonts w:ascii="Arial Narrow" w:eastAsia="Calibri" w:hAnsi="Arial Narrow"/>
        </w:rPr>
        <w:t>En effet, les résultats de l</w:t>
      </w:r>
      <w:r w:rsidRPr="00C24CA0">
        <w:rPr>
          <w:rFonts w:ascii="Arial Narrow" w:hAnsi="Arial Narrow"/>
        </w:rPr>
        <w:t xml:space="preserve">’enquête QUIBB de 2015 montrent que le </w:t>
      </w:r>
      <w:r w:rsidRPr="00C24CA0">
        <w:rPr>
          <w:rFonts w:ascii="Arial Narrow" w:hAnsi="Arial Narrow"/>
          <w:lang w:eastAsia="en-GB"/>
        </w:rPr>
        <w:t>taux cumulé de chômage et de sous-emploi est de 28,3% et</w:t>
      </w:r>
      <w:r w:rsidRPr="00C24CA0">
        <w:rPr>
          <w:rFonts w:ascii="Arial Narrow" w:eastAsia="Calibri" w:hAnsi="Arial Narrow"/>
        </w:rPr>
        <w:t xml:space="preserve"> celui des jeunes de 15-35 ans est de 27,6%.</w:t>
      </w:r>
    </w:p>
    <w:p w14:paraId="752CBC41" w14:textId="77777777" w:rsidR="00B1004B" w:rsidRPr="00C24CA0" w:rsidRDefault="00B1004B" w:rsidP="00B1004B">
      <w:pPr>
        <w:spacing w:after="0" w:line="360" w:lineRule="auto"/>
        <w:jc w:val="both"/>
        <w:rPr>
          <w:rFonts w:ascii="Arial Narrow" w:eastAsia="Calibri" w:hAnsi="Arial Narrow" w:cs="Times New Roman"/>
          <w:sz w:val="24"/>
          <w:szCs w:val="24"/>
        </w:rPr>
      </w:pPr>
      <w:r w:rsidRPr="00C24CA0">
        <w:rPr>
          <w:rFonts w:ascii="Arial Narrow" w:eastAsia="Batang" w:hAnsi="Arial Narrow" w:cs="Times New Roman"/>
          <w:sz w:val="24"/>
          <w:szCs w:val="24"/>
          <w:lang w:eastAsia="en-GB"/>
        </w:rPr>
        <w:t xml:space="preserve">Les difficultés d’insertion professionnelle des jeunes sont dues principalement à l’inadéquation formation-emploi et à l’étroitesse du marché du travail. A cela s’ajoute, l’insuffisance d’initiative entrepreneuriale des jeunes. En outre, on </w:t>
      </w:r>
      <w:r w:rsidRPr="00C24CA0">
        <w:rPr>
          <w:rFonts w:ascii="Arial Narrow" w:eastAsia="Calibri" w:hAnsi="Arial Narrow" w:cs="Times New Roman"/>
          <w:sz w:val="24"/>
          <w:szCs w:val="24"/>
        </w:rPr>
        <w:t>constate l’émergence de nouveaux métiers dans les secteurs de l’activité économique pour lesquels des compétences spécifiques sont exigées.</w:t>
      </w:r>
    </w:p>
    <w:p w14:paraId="503F1295" w14:textId="77777777" w:rsidR="00A34831" w:rsidRPr="00C24CA0" w:rsidRDefault="00B1004B" w:rsidP="00B1004B">
      <w:pPr>
        <w:spacing w:after="0" w:line="360" w:lineRule="auto"/>
        <w:jc w:val="both"/>
        <w:rPr>
          <w:rFonts w:ascii="Arial Narrow" w:eastAsia="Batang" w:hAnsi="Arial Narrow" w:cs="Times New Roman"/>
          <w:sz w:val="24"/>
          <w:szCs w:val="24"/>
          <w:lang w:eastAsia="en-GB"/>
        </w:rPr>
      </w:pPr>
      <w:r w:rsidRPr="00C24CA0">
        <w:rPr>
          <w:rFonts w:ascii="Arial Narrow" w:eastAsia="Batang" w:hAnsi="Arial Narrow" w:cs="Times New Roman"/>
          <w:sz w:val="24"/>
          <w:szCs w:val="24"/>
          <w:lang w:eastAsia="en-GB"/>
        </w:rPr>
        <w:t xml:space="preserve">Pour répondre à cette problématique, l’Etat a initié et mis en œuvre des projets / programmes d’emploi des jeunes avec l’appui technique et financiers des partenaires au développement. </w:t>
      </w:r>
    </w:p>
    <w:p w14:paraId="1EB8D08C" w14:textId="77777777" w:rsidR="00B1004B" w:rsidRPr="00C24CA0" w:rsidRDefault="00A34831" w:rsidP="00C24CA0">
      <w:pPr>
        <w:spacing w:after="0" w:line="360" w:lineRule="auto"/>
        <w:jc w:val="both"/>
        <w:rPr>
          <w:rFonts w:ascii="Arial Narrow" w:hAnsi="Arial Narrow" w:cs="Times New Roman"/>
          <w:sz w:val="24"/>
          <w:szCs w:val="24"/>
        </w:rPr>
      </w:pPr>
      <w:r w:rsidRPr="00C24CA0">
        <w:rPr>
          <w:rFonts w:ascii="Arial Narrow" w:eastAsia="Batang" w:hAnsi="Arial Narrow" w:cs="Times New Roman"/>
          <w:sz w:val="24"/>
          <w:szCs w:val="24"/>
          <w:lang w:eastAsia="en-GB"/>
        </w:rPr>
        <w:t xml:space="preserve">Ce contexte ne laisse pas indifférente l’Agence nationale pour l’emploi qui toujours cherche à améliorer ses services. C’est dans le cadre de cette amélioration continue qu’elle veut se doter d’une application permettant aux jeunes d’être informer chez eux sur les opportunités d’emploi et tout ce qui se fait sur le marché du travail. </w:t>
      </w:r>
      <w:r w:rsidR="00C24CA0" w:rsidRPr="00C24CA0">
        <w:rPr>
          <w:rFonts w:ascii="Arial Narrow" w:eastAsia="Batang" w:hAnsi="Arial Narrow" w:cs="Times New Roman"/>
          <w:sz w:val="24"/>
          <w:szCs w:val="24"/>
          <w:lang w:eastAsia="en-GB"/>
        </w:rPr>
        <w:t xml:space="preserve"> </w:t>
      </w:r>
    </w:p>
    <w:p w14:paraId="33254C59" w14:textId="77777777" w:rsidR="001F0177" w:rsidRPr="00C24CA0" w:rsidRDefault="001F0177" w:rsidP="001307EC">
      <w:pPr>
        <w:jc w:val="both"/>
        <w:rPr>
          <w:rFonts w:ascii="Arial Narrow" w:hAnsi="Arial Narrow" w:cs="Times New Roman"/>
          <w:b/>
          <w:sz w:val="24"/>
          <w:szCs w:val="24"/>
        </w:rPr>
      </w:pPr>
    </w:p>
    <w:p w14:paraId="38EEC2BB" w14:textId="77777777" w:rsidR="001307EC" w:rsidRPr="00C24CA0" w:rsidRDefault="001307EC" w:rsidP="00203B1C">
      <w:pPr>
        <w:pStyle w:val="Titre2"/>
        <w:numPr>
          <w:ilvl w:val="0"/>
          <w:numId w:val="6"/>
        </w:numPr>
        <w:jc w:val="both"/>
        <w:rPr>
          <w:rFonts w:ascii="Arial Narrow" w:hAnsi="Arial Narrow" w:cs="Times New Roman"/>
          <w:sz w:val="24"/>
          <w:szCs w:val="24"/>
        </w:rPr>
      </w:pPr>
      <w:bookmarkStart w:id="0" w:name="__RefHeading___Toc350_1266331206"/>
      <w:bookmarkEnd w:id="0"/>
      <w:r w:rsidRPr="00C24CA0">
        <w:rPr>
          <w:rFonts w:ascii="Arial Narrow" w:hAnsi="Arial Narrow" w:cs="Times New Roman"/>
          <w:sz w:val="24"/>
          <w:szCs w:val="24"/>
        </w:rPr>
        <w:t xml:space="preserve">Objectif </w:t>
      </w:r>
      <w:r w:rsidR="00203B1C" w:rsidRPr="00C24CA0">
        <w:rPr>
          <w:rFonts w:ascii="Arial Narrow" w:hAnsi="Arial Narrow" w:cs="Times New Roman"/>
          <w:sz w:val="24"/>
          <w:szCs w:val="24"/>
        </w:rPr>
        <w:t>général</w:t>
      </w:r>
    </w:p>
    <w:p w14:paraId="3AB155F4" w14:textId="77777777" w:rsidR="001307EC" w:rsidRPr="00C24CA0" w:rsidRDefault="001307EC" w:rsidP="001F0177">
      <w:pPr>
        <w:spacing w:line="360" w:lineRule="auto"/>
        <w:rPr>
          <w:rFonts w:ascii="Arial Narrow" w:hAnsi="Arial Narrow" w:cs="Times New Roman"/>
          <w:sz w:val="24"/>
          <w:szCs w:val="24"/>
        </w:rPr>
      </w:pPr>
      <w:r w:rsidRPr="00C24CA0">
        <w:rPr>
          <w:rFonts w:ascii="Arial Narrow" w:hAnsi="Arial Narrow" w:cs="Times New Roman"/>
          <w:sz w:val="24"/>
          <w:szCs w:val="24"/>
        </w:rPr>
        <w:t xml:space="preserve">L’objectif principal est de </w:t>
      </w:r>
      <w:r w:rsidR="00203B1C" w:rsidRPr="00C24CA0">
        <w:rPr>
          <w:rFonts w:ascii="Arial Narrow" w:hAnsi="Arial Narrow" w:cs="Times New Roman"/>
          <w:sz w:val="24"/>
          <w:szCs w:val="24"/>
        </w:rPr>
        <w:t>doter l’ANPE d’</w:t>
      </w:r>
      <w:r w:rsidRPr="00C24CA0">
        <w:rPr>
          <w:rFonts w:ascii="Arial Narrow" w:hAnsi="Arial Narrow" w:cs="Times New Roman"/>
          <w:sz w:val="24"/>
          <w:szCs w:val="24"/>
        </w:rPr>
        <w:t xml:space="preserve">une application pour </w:t>
      </w:r>
      <w:r w:rsidR="00203B1C" w:rsidRPr="00C24CA0">
        <w:rPr>
          <w:rFonts w:ascii="Arial Narrow" w:hAnsi="Arial Narrow" w:cs="Times New Roman"/>
          <w:sz w:val="24"/>
          <w:szCs w:val="24"/>
        </w:rPr>
        <w:t xml:space="preserve">permettre aux demandeurs d’emploi de faire </w:t>
      </w:r>
      <w:r w:rsidRPr="00C24CA0">
        <w:rPr>
          <w:rFonts w:ascii="Arial Narrow" w:hAnsi="Arial Narrow" w:cs="Times New Roman"/>
          <w:sz w:val="24"/>
          <w:szCs w:val="24"/>
        </w:rPr>
        <w:t>une recherche d’emploi active</w:t>
      </w:r>
      <w:r w:rsidR="00203B1C" w:rsidRPr="00C24CA0">
        <w:rPr>
          <w:rFonts w:ascii="Arial Narrow" w:hAnsi="Arial Narrow" w:cs="Times New Roman"/>
          <w:sz w:val="24"/>
          <w:szCs w:val="24"/>
        </w:rPr>
        <w:t xml:space="preserve"> à travers le mobile. Elle doit</w:t>
      </w:r>
      <w:r w:rsidR="00474F49" w:rsidRPr="00C24CA0">
        <w:rPr>
          <w:rFonts w:ascii="Arial Narrow" w:hAnsi="Arial Narrow" w:cs="Times New Roman"/>
          <w:sz w:val="24"/>
          <w:szCs w:val="24"/>
        </w:rPr>
        <w:t xml:space="preserve"> </w:t>
      </w:r>
      <w:r w:rsidRPr="00C24CA0">
        <w:rPr>
          <w:rFonts w:ascii="Arial Narrow" w:hAnsi="Arial Narrow" w:cs="Times New Roman"/>
          <w:sz w:val="24"/>
          <w:szCs w:val="24"/>
        </w:rPr>
        <w:t>permett</w:t>
      </w:r>
      <w:r w:rsidR="00203B1C" w:rsidRPr="00C24CA0">
        <w:rPr>
          <w:rFonts w:ascii="Arial Narrow" w:hAnsi="Arial Narrow" w:cs="Times New Roman"/>
          <w:sz w:val="24"/>
          <w:szCs w:val="24"/>
        </w:rPr>
        <w:t>re</w:t>
      </w:r>
      <w:r w:rsidRPr="00C24CA0">
        <w:rPr>
          <w:rFonts w:ascii="Arial Narrow" w:hAnsi="Arial Narrow" w:cs="Times New Roman"/>
          <w:sz w:val="24"/>
          <w:szCs w:val="24"/>
        </w:rPr>
        <w:t xml:space="preserve"> de consulter et de gérer une sélection d’offres mises à jour par les conseillers.</w:t>
      </w:r>
      <w:r w:rsidR="00474F49" w:rsidRPr="00C24CA0">
        <w:rPr>
          <w:rFonts w:ascii="Arial Narrow" w:hAnsi="Arial Narrow" w:cs="Times New Roman"/>
          <w:sz w:val="24"/>
          <w:szCs w:val="24"/>
        </w:rPr>
        <w:t xml:space="preserve"> Celle-ci sera téléchargeable gratuitement </w:t>
      </w:r>
      <w:hyperlink r:id="rId5" w:history="1">
        <w:r w:rsidR="00474F49" w:rsidRPr="00C24CA0">
          <w:rPr>
            <w:rFonts w:ascii="Arial Narrow" w:hAnsi="Arial Narrow" w:cs="Times New Roman"/>
            <w:sz w:val="24"/>
            <w:szCs w:val="24"/>
          </w:rPr>
          <w:t>sur Play store</w:t>
        </w:r>
      </w:hyperlink>
      <w:r w:rsidR="00474F49" w:rsidRPr="00C24CA0">
        <w:rPr>
          <w:rFonts w:ascii="Arial Narrow" w:hAnsi="Arial Narrow" w:cs="Times New Roman"/>
          <w:bCs/>
          <w:sz w:val="24"/>
          <w:szCs w:val="24"/>
        </w:rPr>
        <w:t xml:space="preserve"> (Google Play)</w:t>
      </w:r>
      <w:r w:rsidR="00474F49" w:rsidRPr="00C24CA0">
        <w:rPr>
          <w:rFonts w:ascii="Arial Narrow" w:hAnsi="Arial Narrow" w:cs="Times New Roman"/>
          <w:sz w:val="24"/>
          <w:szCs w:val="24"/>
        </w:rPr>
        <w:t>.</w:t>
      </w:r>
    </w:p>
    <w:p w14:paraId="403B3933" w14:textId="77777777" w:rsidR="00203B1C" w:rsidRPr="00C24CA0" w:rsidRDefault="00203B1C" w:rsidP="00203B1C">
      <w:pPr>
        <w:pStyle w:val="Titre2"/>
        <w:numPr>
          <w:ilvl w:val="0"/>
          <w:numId w:val="6"/>
        </w:numPr>
        <w:jc w:val="both"/>
        <w:rPr>
          <w:rFonts w:ascii="Arial Narrow" w:hAnsi="Arial Narrow" w:cs="Times New Roman"/>
          <w:sz w:val="24"/>
          <w:szCs w:val="24"/>
        </w:rPr>
      </w:pPr>
      <w:r w:rsidRPr="00C24CA0">
        <w:rPr>
          <w:rFonts w:ascii="Arial Narrow" w:hAnsi="Arial Narrow" w:cs="Times New Roman"/>
          <w:sz w:val="24"/>
          <w:szCs w:val="24"/>
        </w:rPr>
        <w:t>Objectifs spécifiques</w:t>
      </w:r>
    </w:p>
    <w:p w14:paraId="3B0E1EE9" w14:textId="77777777" w:rsidR="001E3984" w:rsidRPr="00C24CA0" w:rsidRDefault="001E3984" w:rsidP="001E3984">
      <w:pPr>
        <w:rPr>
          <w:rFonts w:ascii="Arial Narrow" w:hAnsi="Arial Narrow"/>
          <w:sz w:val="24"/>
          <w:szCs w:val="24"/>
        </w:rPr>
      </w:pPr>
      <w:r w:rsidRPr="00C24CA0">
        <w:rPr>
          <w:rFonts w:ascii="Arial Narrow" w:hAnsi="Arial Narrow"/>
          <w:sz w:val="24"/>
          <w:szCs w:val="24"/>
        </w:rPr>
        <w:t>L’appli mobile ANPE est doté des fonctionnalités suivantes :</w:t>
      </w:r>
    </w:p>
    <w:p w14:paraId="27C4B221" w14:textId="3F3E9C90" w:rsidR="001E3984" w:rsidRDefault="001E3984" w:rsidP="001E3984">
      <w:pPr>
        <w:rPr>
          <w:rFonts w:ascii="Arial Narrow" w:hAnsi="Arial Narrow"/>
          <w:b/>
          <w:sz w:val="24"/>
          <w:szCs w:val="24"/>
        </w:rPr>
      </w:pPr>
      <w:r w:rsidRPr="00C24CA0">
        <w:rPr>
          <w:rFonts w:ascii="Arial Narrow" w:hAnsi="Arial Narrow"/>
          <w:b/>
          <w:sz w:val="24"/>
          <w:szCs w:val="24"/>
        </w:rPr>
        <w:t>La parti</w:t>
      </w:r>
      <w:r w:rsidR="00C24CA0">
        <w:rPr>
          <w:rFonts w:ascii="Arial Narrow" w:hAnsi="Arial Narrow"/>
          <w:b/>
          <w:sz w:val="24"/>
          <w:szCs w:val="24"/>
        </w:rPr>
        <w:t>e Utilisateur de l’application</w:t>
      </w:r>
      <w:r w:rsidR="00DE6406">
        <w:rPr>
          <w:rFonts w:ascii="Arial Narrow" w:hAnsi="Arial Narrow"/>
          <w:b/>
          <w:sz w:val="24"/>
          <w:szCs w:val="24"/>
        </w:rPr>
        <w:t xml:space="preserve"> </w:t>
      </w:r>
    </w:p>
    <w:p w14:paraId="600916A1" w14:textId="2D0197B0" w:rsidR="00483D2A" w:rsidRPr="00483D2A" w:rsidRDefault="00483D2A" w:rsidP="001E3984">
      <w:pPr>
        <w:rPr>
          <w:rFonts w:ascii="Arial Narrow" w:hAnsi="Arial Narrow"/>
          <w:b/>
          <w:color w:val="FF0000"/>
          <w:sz w:val="24"/>
          <w:szCs w:val="24"/>
        </w:rPr>
      </w:pPr>
      <w:r w:rsidRPr="00483D2A">
        <w:rPr>
          <w:rFonts w:ascii="Arial Narrow" w:hAnsi="Arial Narrow"/>
          <w:b/>
          <w:color w:val="FF0000"/>
          <w:sz w:val="24"/>
          <w:szCs w:val="24"/>
        </w:rPr>
        <w:t>Fonctions avec accès libre (sans login)</w:t>
      </w:r>
    </w:p>
    <w:p w14:paraId="3FF25B87"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Présenter ANPE et des différentes activités</w:t>
      </w:r>
    </w:p>
    <w:p w14:paraId="4FAE2515"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 xml:space="preserve">Permettre de diffuser des informations sur </w:t>
      </w:r>
      <w:r w:rsidR="007A4F32" w:rsidRPr="00C24CA0">
        <w:rPr>
          <w:rFonts w:ascii="Arial Narrow" w:hAnsi="Arial Narrow"/>
          <w:sz w:val="24"/>
          <w:szCs w:val="24"/>
        </w:rPr>
        <w:t>l’ANPE (Evénements, annonces diverses, actualités</w:t>
      </w:r>
      <w:r w:rsidRPr="00C24CA0">
        <w:rPr>
          <w:rFonts w:ascii="Arial Narrow" w:hAnsi="Arial Narrow"/>
          <w:sz w:val="24"/>
          <w:szCs w:val="24"/>
        </w:rPr>
        <w:t>)</w:t>
      </w:r>
    </w:p>
    <w:p w14:paraId="66D164B4"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Consulter les offres publiées : choix de critères de recherche (emploi, localisation, type de contrat, expérience),</w:t>
      </w:r>
    </w:p>
    <w:p w14:paraId="0A113193"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Enregistrer des recherches avec leur critère,</w:t>
      </w:r>
    </w:p>
    <w:p w14:paraId="50A78242"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Géolocaliser les offres,</w:t>
      </w:r>
    </w:p>
    <w:p w14:paraId="453CFE1C"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lastRenderedPageBreak/>
        <w:t>Afficher le détail d’une offre et le mode de candidature,</w:t>
      </w:r>
    </w:p>
    <w:p w14:paraId="4FED53BC"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Mémoriser une offre dans le smartphone</w:t>
      </w:r>
    </w:p>
    <w:p w14:paraId="5EB22BC9" w14:textId="52DDE42B"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Partager/envoyer une offre (par courrier électronique</w:t>
      </w:r>
      <w:r w:rsidR="00DE6406">
        <w:rPr>
          <w:rFonts w:ascii="Arial Narrow" w:hAnsi="Arial Narrow"/>
          <w:sz w:val="24"/>
          <w:szCs w:val="24"/>
        </w:rPr>
        <w:t>/</w:t>
      </w:r>
      <w:r w:rsidR="00DE6406">
        <w:rPr>
          <w:rFonts w:ascii="Arial Narrow" w:hAnsi="Arial Narrow"/>
          <w:color w:val="FF0000"/>
          <w:sz w:val="24"/>
          <w:szCs w:val="24"/>
        </w:rPr>
        <w:t xml:space="preserve">réseau sociaux ( </w:t>
      </w:r>
      <w:proofErr w:type="spellStart"/>
      <w:r w:rsidR="00DE6406">
        <w:rPr>
          <w:rFonts w:ascii="Arial Narrow" w:hAnsi="Arial Narrow"/>
          <w:color w:val="FF0000"/>
          <w:sz w:val="24"/>
          <w:szCs w:val="24"/>
        </w:rPr>
        <w:t>whatsapp,messenger,facebook</w:t>
      </w:r>
      <w:proofErr w:type="spellEnd"/>
      <w:r w:rsidR="00DE6406">
        <w:rPr>
          <w:rFonts w:ascii="Arial Narrow" w:hAnsi="Arial Narrow"/>
          <w:color w:val="FF0000"/>
          <w:sz w:val="24"/>
          <w:szCs w:val="24"/>
        </w:rPr>
        <w:t xml:space="preserve">…) </w:t>
      </w:r>
      <w:r w:rsidRPr="00C24CA0">
        <w:rPr>
          <w:rFonts w:ascii="Arial Narrow" w:hAnsi="Arial Narrow"/>
          <w:sz w:val="24"/>
          <w:szCs w:val="24"/>
        </w:rPr>
        <w:t xml:space="preserve"> = fonction envoyer à un ami),</w:t>
      </w:r>
    </w:p>
    <w:p w14:paraId="7446ABB6" w14:textId="77777777" w:rsidR="001454E9"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Accéder aux offres mémorisée</w:t>
      </w:r>
      <w:r w:rsidR="005C0FBF" w:rsidRPr="00C24CA0">
        <w:rPr>
          <w:rFonts w:ascii="Arial Narrow" w:hAnsi="Arial Narrow"/>
          <w:sz w:val="24"/>
          <w:szCs w:val="24"/>
        </w:rPr>
        <w:t>s</w:t>
      </w:r>
    </w:p>
    <w:p w14:paraId="56366252" w14:textId="77777777" w:rsidR="007A4F32" w:rsidRPr="00C24CA0" w:rsidRDefault="007A4F32"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Consulter les métiers ainsi que leurs débouchés</w:t>
      </w:r>
    </w:p>
    <w:p w14:paraId="7F66D1B5" w14:textId="644ACD2B" w:rsidR="007A4F32" w:rsidRDefault="007A4F32"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Orienter les demandeurs d’emplois</w:t>
      </w:r>
    </w:p>
    <w:p w14:paraId="24ADD0D3" w14:textId="1E2F4C89" w:rsidR="007857E2" w:rsidRPr="007857E2" w:rsidRDefault="007857E2" w:rsidP="001F0177">
      <w:pPr>
        <w:pStyle w:val="Paragraphedeliste"/>
        <w:numPr>
          <w:ilvl w:val="0"/>
          <w:numId w:val="1"/>
        </w:numPr>
        <w:spacing w:line="360" w:lineRule="auto"/>
        <w:rPr>
          <w:rFonts w:ascii="Arial Narrow" w:hAnsi="Arial Narrow"/>
          <w:color w:val="FF0000"/>
          <w:sz w:val="24"/>
          <w:szCs w:val="24"/>
        </w:rPr>
      </w:pPr>
      <w:r w:rsidRPr="007857E2">
        <w:rPr>
          <w:rFonts w:ascii="Arial Narrow" w:hAnsi="Arial Narrow"/>
          <w:color w:val="FF0000"/>
          <w:sz w:val="24"/>
          <w:szCs w:val="24"/>
        </w:rPr>
        <w:t>Consulter les statistiques projets/programmes</w:t>
      </w:r>
      <w:r w:rsidR="0061754A">
        <w:rPr>
          <w:rFonts w:ascii="Arial Narrow" w:hAnsi="Arial Narrow"/>
          <w:color w:val="FF0000"/>
          <w:sz w:val="24"/>
          <w:szCs w:val="24"/>
        </w:rPr>
        <w:t xml:space="preserve"> et autres statistiques </w:t>
      </w:r>
    </w:p>
    <w:p w14:paraId="675E1E5E" w14:textId="3F70D446" w:rsidR="00483D2A" w:rsidRDefault="00483D2A" w:rsidP="00DE6406">
      <w:pPr>
        <w:rPr>
          <w:rFonts w:ascii="Arial Narrow" w:hAnsi="Arial Narrow"/>
          <w:color w:val="FF0000"/>
          <w:sz w:val="24"/>
          <w:szCs w:val="24"/>
        </w:rPr>
      </w:pPr>
      <w:r w:rsidRPr="00483D2A">
        <w:rPr>
          <w:rFonts w:ascii="Arial Narrow" w:hAnsi="Arial Narrow"/>
          <w:color w:val="FF0000"/>
          <w:sz w:val="24"/>
          <w:szCs w:val="24"/>
        </w:rPr>
        <w:t xml:space="preserve">Fonctions avec accès limité </w:t>
      </w:r>
      <w:r w:rsidR="00170E52">
        <w:rPr>
          <w:rFonts w:ascii="Arial Narrow" w:hAnsi="Arial Narrow"/>
          <w:color w:val="FF0000"/>
          <w:sz w:val="24"/>
          <w:szCs w:val="24"/>
        </w:rPr>
        <w:t xml:space="preserve">avec </w:t>
      </w:r>
      <w:r w:rsidRPr="00483D2A">
        <w:rPr>
          <w:rFonts w:ascii="Arial Narrow" w:hAnsi="Arial Narrow"/>
          <w:color w:val="FF0000"/>
          <w:sz w:val="24"/>
          <w:szCs w:val="24"/>
        </w:rPr>
        <w:t>login nécessaire</w:t>
      </w:r>
    </w:p>
    <w:p w14:paraId="2687F881" w14:textId="668C54E6" w:rsidR="00203B1C" w:rsidRDefault="00DE6406" w:rsidP="00DE6406">
      <w:pPr>
        <w:rPr>
          <w:rFonts w:ascii="Arial Narrow" w:hAnsi="Arial Narrow"/>
          <w:color w:val="FF0000"/>
          <w:sz w:val="24"/>
          <w:szCs w:val="24"/>
        </w:rPr>
      </w:pPr>
      <w:r w:rsidRPr="00DE6406">
        <w:rPr>
          <w:rFonts w:ascii="Arial Narrow" w:hAnsi="Arial Narrow"/>
          <w:color w:val="FF0000"/>
          <w:sz w:val="24"/>
          <w:szCs w:val="24"/>
        </w:rPr>
        <w:t xml:space="preserve">Partie </w:t>
      </w:r>
      <w:r w:rsidR="009F1014">
        <w:rPr>
          <w:rFonts w:ascii="Arial Narrow" w:hAnsi="Arial Narrow"/>
          <w:color w:val="FF0000"/>
          <w:sz w:val="24"/>
          <w:szCs w:val="24"/>
        </w:rPr>
        <w:t xml:space="preserve">point focal </w:t>
      </w:r>
      <w:r>
        <w:rPr>
          <w:rFonts w:ascii="Arial Narrow" w:hAnsi="Arial Narrow"/>
          <w:color w:val="FF0000"/>
          <w:sz w:val="24"/>
          <w:szCs w:val="24"/>
        </w:rPr>
        <w:t>(remonté des emplois créer)</w:t>
      </w:r>
    </w:p>
    <w:p w14:paraId="0EC67509" w14:textId="3DC3BE0E" w:rsidR="00170E52" w:rsidRDefault="00170E52" w:rsidP="00170E52">
      <w:pPr>
        <w:pStyle w:val="Paragraphedeliste"/>
        <w:numPr>
          <w:ilvl w:val="0"/>
          <w:numId w:val="9"/>
        </w:numPr>
        <w:rPr>
          <w:rFonts w:ascii="Arial Narrow" w:hAnsi="Arial Narrow"/>
          <w:color w:val="FF0000"/>
          <w:sz w:val="24"/>
          <w:szCs w:val="24"/>
        </w:rPr>
      </w:pPr>
      <w:r>
        <w:rPr>
          <w:rFonts w:ascii="Arial Narrow" w:hAnsi="Arial Narrow"/>
          <w:color w:val="FF0000"/>
          <w:sz w:val="24"/>
          <w:szCs w:val="24"/>
        </w:rPr>
        <w:t>Formulaire de saisie des indicateurs des emploi par différents types de désagrégations (sexe, région, préfecture, …)</w:t>
      </w:r>
    </w:p>
    <w:p w14:paraId="30A1E2BB" w14:textId="45F35260" w:rsidR="00170E52" w:rsidRPr="00170E52" w:rsidRDefault="00170E52" w:rsidP="00170E52">
      <w:pPr>
        <w:pStyle w:val="Paragraphedeliste"/>
        <w:numPr>
          <w:ilvl w:val="0"/>
          <w:numId w:val="9"/>
        </w:numPr>
        <w:rPr>
          <w:rFonts w:ascii="Arial Narrow" w:hAnsi="Arial Narrow"/>
          <w:color w:val="FF0000"/>
          <w:sz w:val="24"/>
          <w:szCs w:val="24"/>
        </w:rPr>
      </w:pPr>
      <w:r>
        <w:rPr>
          <w:rFonts w:ascii="Arial Narrow" w:hAnsi="Arial Narrow"/>
          <w:color w:val="FF0000"/>
          <w:sz w:val="24"/>
          <w:szCs w:val="24"/>
        </w:rPr>
        <w:t xml:space="preserve">Consultations de ces indicateurs  </w:t>
      </w:r>
    </w:p>
    <w:p w14:paraId="4D62C33F" w14:textId="77777777" w:rsidR="00170E52" w:rsidRDefault="00170E52" w:rsidP="00DE6406">
      <w:pPr>
        <w:rPr>
          <w:rFonts w:ascii="Arial Narrow" w:hAnsi="Arial Narrow"/>
          <w:color w:val="FF0000"/>
          <w:sz w:val="24"/>
          <w:szCs w:val="24"/>
        </w:rPr>
      </w:pPr>
    </w:p>
    <w:p w14:paraId="7E356068" w14:textId="77777777" w:rsidR="009F1014" w:rsidRDefault="009F1014" w:rsidP="00DE6406">
      <w:pPr>
        <w:rPr>
          <w:rFonts w:ascii="Arial Narrow" w:hAnsi="Arial Narrow"/>
          <w:color w:val="FF0000"/>
          <w:sz w:val="24"/>
          <w:szCs w:val="24"/>
        </w:rPr>
      </w:pPr>
    </w:p>
    <w:p w14:paraId="5EDC54CD" w14:textId="77777777" w:rsidR="00DE6406" w:rsidRPr="00DE6406" w:rsidRDefault="00DE6406" w:rsidP="00DE6406">
      <w:pPr>
        <w:rPr>
          <w:rFonts w:ascii="Arial Narrow" w:hAnsi="Arial Narrow"/>
          <w:color w:val="FF0000"/>
          <w:sz w:val="24"/>
          <w:szCs w:val="24"/>
        </w:rPr>
      </w:pPr>
    </w:p>
    <w:p w14:paraId="49552822" w14:textId="77777777" w:rsidR="007A4F32" w:rsidRPr="00C24CA0" w:rsidRDefault="007A4F32" w:rsidP="00203B1C">
      <w:pPr>
        <w:pStyle w:val="Titre2"/>
        <w:numPr>
          <w:ilvl w:val="0"/>
          <w:numId w:val="6"/>
        </w:numPr>
        <w:jc w:val="both"/>
        <w:rPr>
          <w:rFonts w:ascii="Arial Narrow" w:hAnsi="Arial Narrow" w:cs="Times New Roman"/>
          <w:sz w:val="24"/>
          <w:szCs w:val="24"/>
        </w:rPr>
      </w:pPr>
      <w:r w:rsidRPr="00C24CA0">
        <w:rPr>
          <w:rFonts w:ascii="Arial Narrow" w:hAnsi="Arial Narrow" w:cs="Times New Roman"/>
          <w:sz w:val="24"/>
          <w:szCs w:val="24"/>
        </w:rPr>
        <w:t>Les taches du consultant</w:t>
      </w:r>
    </w:p>
    <w:p w14:paraId="62F16DD3" w14:textId="77777777" w:rsidR="007A4F32" w:rsidRPr="00C24CA0" w:rsidRDefault="007A4F32"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Fournir une application mobile totalement fonctionnelle</w:t>
      </w:r>
    </w:p>
    <w:p w14:paraId="630F30CF" w14:textId="77777777" w:rsidR="001E3984" w:rsidRPr="00C24CA0" w:rsidRDefault="001E3984"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L’application doit fonctionner en mode connecté ou non</w:t>
      </w:r>
    </w:p>
    <w:p w14:paraId="58D06A63" w14:textId="77777777" w:rsidR="007A4F32" w:rsidRPr="00C24CA0" w:rsidRDefault="007A4F32" w:rsidP="001F0177">
      <w:pPr>
        <w:pStyle w:val="Paragraphedeliste"/>
        <w:numPr>
          <w:ilvl w:val="0"/>
          <w:numId w:val="1"/>
        </w:numPr>
        <w:spacing w:line="360" w:lineRule="auto"/>
        <w:rPr>
          <w:rFonts w:ascii="Arial Narrow" w:hAnsi="Arial Narrow"/>
          <w:sz w:val="24"/>
          <w:szCs w:val="24"/>
        </w:rPr>
      </w:pPr>
      <w:r w:rsidRPr="00C24CA0">
        <w:rPr>
          <w:rFonts w:ascii="Arial Narrow" w:hAnsi="Arial Narrow"/>
          <w:sz w:val="24"/>
          <w:szCs w:val="24"/>
        </w:rPr>
        <w:t>L’application doit fonctionner sur toutes les plateformes mobiles (Android, Apple, Windows Phone)</w:t>
      </w:r>
    </w:p>
    <w:p w14:paraId="4E8E351A" w14:textId="77777777" w:rsidR="007A4F32" w:rsidRPr="00C24CA0" w:rsidRDefault="001E3984"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 xml:space="preserve">Le consultant doit permettre à ce que l’application soit téléchargeable </w:t>
      </w:r>
      <w:r w:rsidR="00F534D6" w:rsidRPr="00C24CA0">
        <w:rPr>
          <w:rFonts w:ascii="Arial Narrow" w:hAnsi="Arial Narrow"/>
          <w:sz w:val="24"/>
          <w:szCs w:val="24"/>
        </w:rPr>
        <w:t>dans les stores Apple et Google par les demandeurs d’emplois.</w:t>
      </w:r>
      <w:r w:rsidR="007A4F32" w:rsidRPr="00C24CA0">
        <w:rPr>
          <w:rFonts w:ascii="Arial Narrow" w:hAnsi="Arial Narrow"/>
          <w:sz w:val="24"/>
          <w:szCs w:val="24"/>
        </w:rPr>
        <w:t xml:space="preserve"> </w:t>
      </w:r>
    </w:p>
    <w:p w14:paraId="61D87130" w14:textId="73EAD1EA" w:rsidR="00170E52" w:rsidRPr="00170E52" w:rsidRDefault="007A4F32" w:rsidP="00170E52">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La partie Administrateur peut être une interface web développée en PHP et MYSQL pour la saisie des informations des conseillers à l’emplois ou une interface mobile aussi.</w:t>
      </w:r>
    </w:p>
    <w:p w14:paraId="210AF0CF" w14:textId="77777777" w:rsidR="007A4F32" w:rsidRPr="00C24CA0" w:rsidRDefault="007A4F32"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Dans le cas où c’est l’option web qui est validée cette plateforme sera hébergée sur le serveur web de l’ANPE.</w:t>
      </w:r>
    </w:p>
    <w:p w14:paraId="3BC4ED8C" w14:textId="77777777" w:rsidR="001E3984" w:rsidRPr="00C24CA0" w:rsidRDefault="001E3984" w:rsidP="007A4F32">
      <w:pPr>
        <w:pStyle w:val="Paragraphedeliste"/>
        <w:rPr>
          <w:rFonts w:ascii="Arial Narrow" w:hAnsi="Arial Narrow"/>
          <w:sz w:val="24"/>
          <w:szCs w:val="24"/>
        </w:rPr>
      </w:pPr>
    </w:p>
    <w:p w14:paraId="0CD9DE1E" w14:textId="3B9359DA" w:rsidR="001E3984" w:rsidRPr="00C24CA0" w:rsidRDefault="001E3984" w:rsidP="00203B1C">
      <w:pPr>
        <w:pStyle w:val="Titre2"/>
        <w:numPr>
          <w:ilvl w:val="0"/>
          <w:numId w:val="6"/>
        </w:numPr>
        <w:jc w:val="both"/>
        <w:rPr>
          <w:rFonts w:ascii="Arial Narrow" w:hAnsi="Arial Narrow"/>
          <w:sz w:val="24"/>
          <w:szCs w:val="24"/>
        </w:rPr>
      </w:pPr>
      <w:r w:rsidRPr="00C24CA0">
        <w:rPr>
          <w:rFonts w:ascii="Arial Narrow" w:hAnsi="Arial Narrow" w:cs="Times New Roman"/>
          <w:sz w:val="24"/>
          <w:szCs w:val="24"/>
        </w:rPr>
        <w:t>La partie administrateur de l’application :</w:t>
      </w:r>
      <w:r w:rsidR="00542678">
        <w:rPr>
          <w:rFonts w:ascii="Arial Narrow" w:hAnsi="Arial Narrow" w:cs="Times New Roman"/>
          <w:sz w:val="24"/>
          <w:szCs w:val="24"/>
        </w:rPr>
        <w:t xml:space="preserve"> </w:t>
      </w:r>
      <w:r w:rsidR="00542678">
        <w:rPr>
          <w:rFonts w:ascii="Arial Narrow" w:hAnsi="Arial Narrow"/>
          <w:color w:val="FF0000"/>
          <w:sz w:val="24"/>
          <w:szCs w:val="24"/>
        </w:rPr>
        <w:t xml:space="preserve">avec </w:t>
      </w:r>
      <w:r w:rsidR="00542678" w:rsidRPr="00483D2A">
        <w:rPr>
          <w:rFonts w:ascii="Arial Narrow" w:hAnsi="Arial Narrow"/>
          <w:color w:val="FF0000"/>
          <w:sz w:val="24"/>
          <w:szCs w:val="24"/>
        </w:rPr>
        <w:t>login nécessaire</w:t>
      </w:r>
    </w:p>
    <w:p w14:paraId="1D2AD89A" w14:textId="77777777" w:rsidR="001E3984" w:rsidRPr="00C24CA0" w:rsidRDefault="001E3984"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Offrir l’opportunité aux conseillers à l’emploi de publier les offres</w:t>
      </w:r>
    </w:p>
    <w:p w14:paraId="0FC44C2A" w14:textId="77777777" w:rsidR="001E3984" w:rsidRPr="00C24CA0" w:rsidRDefault="001E3984"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Permettre aux conseillers à l’emploi d’échanger et de partager des informations avec les demandeurs d’emplois</w:t>
      </w:r>
    </w:p>
    <w:p w14:paraId="78AA8DEB" w14:textId="77777777" w:rsidR="001E3984" w:rsidRPr="00C24CA0" w:rsidRDefault="001E3984"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lastRenderedPageBreak/>
        <w:t>Animer des thématiques avec les demandeurs d’emplois</w:t>
      </w:r>
    </w:p>
    <w:p w14:paraId="42136615" w14:textId="77777777" w:rsidR="001E3984" w:rsidRPr="00C24CA0" w:rsidRDefault="001E3984"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 xml:space="preserve">Intégrer des modules de communications </w:t>
      </w:r>
      <w:r w:rsidR="00F534D6" w:rsidRPr="00C24CA0">
        <w:rPr>
          <w:rFonts w:ascii="Arial Narrow" w:hAnsi="Arial Narrow"/>
          <w:sz w:val="24"/>
          <w:szCs w:val="24"/>
        </w:rPr>
        <w:t>entre</w:t>
      </w:r>
      <w:r w:rsidRPr="00C24CA0">
        <w:rPr>
          <w:rFonts w:ascii="Arial Narrow" w:hAnsi="Arial Narrow"/>
          <w:sz w:val="24"/>
          <w:szCs w:val="24"/>
        </w:rPr>
        <w:t xml:space="preserve"> les conseillers à l’emplois</w:t>
      </w:r>
      <w:r w:rsidR="00F534D6" w:rsidRPr="00C24CA0">
        <w:rPr>
          <w:rFonts w:ascii="Arial Narrow" w:hAnsi="Arial Narrow"/>
          <w:sz w:val="24"/>
          <w:szCs w:val="24"/>
        </w:rPr>
        <w:t xml:space="preserve"> et les demandeurs</w:t>
      </w:r>
    </w:p>
    <w:p w14:paraId="7D401B40" w14:textId="16CD53DB" w:rsidR="00022C51" w:rsidRDefault="00022C51" w:rsidP="001F0177">
      <w:pPr>
        <w:pStyle w:val="Paragraphedeliste"/>
        <w:numPr>
          <w:ilvl w:val="0"/>
          <w:numId w:val="2"/>
        </w:numPr>
        <w:spacing w:line="360" w:lineRule="auto"/>
        <w:rPr>
          <w:rFonts w:ascii="Arial Narrow" w:hAnsi="Arial Narrow"/>
          <w:sz w:val="24"/>
          <w:szCs w:val="24"/>
        </w:rPr>
      </w:pPr>
      <w:r w:rsidRPr="00C24CA0">
        <w:rPr>
          <w:rFonts w:ascii="Arial Narrow" w:hAnsi="Arial Narrow"/>
          <w:sz w:val="24"/>
          <w:szCs w:val="24"/>
        </w:rPr>
        <w:t>Mener un sondage auprès des demandeurs d’emplois</w:t>
      </w:r>
    </w:p>
    <w:p w14:paraId="2600D062" w14:textId="1FACBD6F" w:rsidR="00542678" w:rsidRPr="00170E52" w:rsidRDefault="00542678" w:rsidP="00542678">
      <w:pPr>
        <w:pStyle w:val="Paragraphedeliste"/>
        <w:numPr>
          <w:ilvl w:val="0"/>
          <w:numId w:val="2"/>
        </w:numPr>
        <w:spacing w:line="360" w:lineRule="auto"/>
        <w:rPr>
          <w:rFonts w:ascii="Arial Narrow" w:hAnsi="Arial Narrow"/>
          <w:sz w:val="24"/>
          <w:szCs w:val="24"/>
        </w:rPr>
      </w:pPr>
      <w:r>
        <w:rPr>
          <w:rFonts w:ascii="Arial Narrow" w:hAnsi="Arial Narrow"/>
          <w:color w:val="FF0000"/>
          <w:sz w:val="24"/>
          <w:szCs w:val="24"/>
        </w:rPr>
        <w:t xml:space="preserve">Partie administrations DOE avec </w:t>
      </w:r>
      <w:r w:rsidRPr="00483D2A">
        <w:rPr>
          <w:rFonts w:ascii="Arial Narrow" w:hAnsi="Arial Narrow"/>
          <w:color w:val="FF0000"/>
          <w:sz w:val="24"/>
          <w:szCs w:val="24"/>
        </w:rPr>
        <w:t>login nécessaire</w:t>
      </w:r>
    </w:p>
    <w:p w14:paraId="084712ED" w14:textId="2E9BAF48" w:rsidR="00542678" w:rsidRDefault="00542678" w:rsidP="00542678">
      <w:pPr>
        <w:pStyle w:val="Paragraphedeliste"/>
        <w:spacing w:line="360" w:lineRule="auto"/>
        <w:rPr>
          <w:rFonts w:ascii="Arial Narrow" w:hAnsi="Arial Narrow"/>
          <w:color w:val="FF0000"/>
          <w:sz w:val="24"/>
          <w:szCs w:val="24"/>
        </w:rPr>
      </w:pPr>
      <w:r>
        <w:rPr>
          <w:rFonts w:ascii="Arial Narrow" w:hAnsi="Arial Narrow"/>
          <w:color w:val="FF0000"/>
          <w:sz w:val="24"/>
          <w:szCs w:val="24"/>
        </w:rPr>
        <w:t xml:space="preserve">Consulter et Extraire les données des indicateurs </w:t>
      </w:r>
      <w:r w:rsidR="007857E2">
        <w:rPr>
          <w:rFonts w:ascii="Arial Narrow" w:hAnsi="Arial Narrow"/>
          <w:color w:val="FF0000"/>
          <w:sz w:val="24"/>
          <w:szCs w:val="24"/>
        </w:rPr>
        <w:t>saisir par les points focaux sur les emplois créer</w:t>
      </w:r>
    </w:p>
    <w:p w14:paraId="3A49FCBF" w14:textId="6F3698C1" w:rsidR="00542678" w:rsidRPr="00170E52" w:rsidRDefault="00542678" w:rsidP="00542678">
      <w:pPr>
        <w:pStyle w:val="Paragraphedeliste"/>
        <w:spacing w:line="360" w:lineRule="auto"/>
        <w:rPr>
          <w:rFonts w:ascii="Arial Narrow" w:hAnsi="Arial Narrow"/>
          <w:sz w:val="24"/>
          <w:szCs w:val="24"/>
        </w:rPr>
      </w:pPr>
    </w:p>
    <w:p w14:paraId="5E16A690" w14:textId="77777777" w:rsidR="00542678" w:rsidRPr="00C24CA0" w:rsidRDefault="00542678" w:rsidP="00542678">
      <w:pPr>
        <w:pStyle w:val="Paragraphedeliste"/>
        <w:spacing w:line="360" w:lineRule="auto"/>
        <w:rPr>
          <w:rFonts w:ascii="Arial Narrow" w:hAnsi="Arial Narrow"/>
          <w:sz w:val="24"/>
          <w:szCs w:val="24"/>
        </w:rPr>
      </w:pPr>
    </w:p>
    <w:p w14:paraId="1F626E79" w14:textId="77777777" w:rsidR="00022C51" w:rsidRPr="00C24CA0" w:rsidRDefault="00022C51" w:rsidP="00022C51">
      <w:pPr>
        <w:pStyle w:val="Paragraphedeliste"/>
        <w:rPr>
          <w:rFonts w:ascii="Arial Narrow" w:hAnsi="Arial Narrow"/>
          <w:sz w:val="24"/>
          <w:szCs w:val="24"/>
        </w:rPr>
      </w:pPr>
    </w:p>
    <w:p w14:paraId="1E34D420" w14:textId="77777777" w:rsidR="001E3984" w:rsidRPr="00950C0F" w:rsidRDefault="001E3984" w:rsidP="007A4F32">
      <w:pPr>
        <w:pStyle w:val="Paragraphedeliste"/>
        <w:rPr>
          <w:rFonts w:ascii="Maiandra GD" w:hAnsi="Maiandra GD"/>
        </w:rPr>
      </w:pPr>
    </w:p>
    <w:p w14:paraId="6BBAA3FE" w14:textId="77777777" w:rsidR="001E3984" w:rsidRPr="00950C0F" w:rsidRDefault="001E3984" w:rsidP="001E3984">
      <w:pPr>
        <w:rPr>
          <w:rFonts w:ascii="Maiandra GD" w:hAnsi="Maiandra GD"/>
        </w:rPr>
      </w:pPr>
    </w:p>
    <w:p w14:paraId="72323557" w14:textId="77777777" w:rsidR="001E3984" w:rsidRPr="00950C0F" w:rsidRDefault="001E3984" w:rsidP="001E3984">
      <w:pPr>
        <w:rPr>
          <w:rFonts w:ascii="Maiandra GD" w:hAnsi="Maiandra GD"/>
        </w:rPr>
      </w:pPr>
    </w:p>
    <w:sectPr w:rsidR="001E3984" w:rsidRPr="00950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243A69"/>
    <w:multiLevelType w:val="hybridMultilevel"/>
    <w:tmpl w:val="2AA2F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7BE0"/>
    <w:multiLevelType w:val="hybridMultilevel"/>
    <w:tmpl w:val="3B467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070FA"/>
    <w:multiLevelType w:val="hybridMultilevel"/>
    <w:tmpl w:val="F9B417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1A65CE"/>
    <w:multiLevelType w:val="hybridMultilevel"/>
    <w:tmpl w:val="8556D92E"/>
    <w:lvl w:ilvl="0" w:tplc="706A1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5C31A7"/>
    <w:multiLevelType w:val="hybridMultilevel"/>
    <w:tmpl w:val="8556D92E"/>
    <w:lvl w:ilvl="0" w:tplc="706A1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4F1EA7"/>
    <w:multiLevelType w:val="hybridMultilevel"/>
    <w:tmpl w:val="389E7A32"/>
    <w:lvl w:ilvl="0" w:tplc="040C0001">
      <w:start w:val="1"/>
      <w:numFmt w:val="bullet"/>
      <w:lvlText w:val=""/>
      <w:lvlJc w:val="left"/>
      <w:pPr>
        <w:ind w:left="720" w:hanging="360"/>
      </w:pPr>
      <w:rPr>
        <w:rFonts w:ascii="Symbol" w:hAnsi="Symbo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6"/>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84"/>
    <w:rsid w:val="00022C51"/>
    <w:rsid w:val="001307EC"/>
    <w:rsid w:val="001454E9"/>
    <w:rsid w:val="00170E52"/>
    <w:rsid w:val="001E3984"/>
    <w:rsid w:val="001F0177"/>
    <w:rsid w:val="00203B1C"/>
    <w:rsid w:val="00474F49"/>
    <w:rsid w:val="00483D2A"/>
    <w:rsid w:val="00542678"/>
    <w:rsid w:val="005C0FBF"/>
    <w:rsid w:val="0061754A"/>
    <w:rsid w:val="006A790F"/>
    <w:rsid w:val="007857E2"/>
    <w:rsid w:val="007A4F32"/>
    <w:rsid w:val="00950C0F"/>
    <w:rsid w:val="009F1014"/>
    <w:rsid w:val="00A34831"/>
    <w:rsid w:val="00B1004B"/>
    <w:rsid w:val="00BA0336"/>
    <w:rsid w:val="00BD01DC"/>
    <w:rsid w:val="00C24CA0"/>
    <w:rsid w:val="00CE7419"/>
    <w:rsid w:val="00DE6406"/>
    <w:rsid w:val="00EF7120"/>
    <w:rsid w:val="00F53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8412"/>
  <w15:docId w15:val="{CD37B7F6-B6C6-4782-8218-2B03E5D3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0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qFormat/>
    <w:rsid w:val="001307EC"/>
    <w:pPr>
      <w:keepNext/>
      <w:numPr>
        <w:ilvl w:val="1"/>
        <w:numId w:val="1"/>
      </w:numPr>
      <w:suppressAutoHyphens/>
      <w:spacing w:before="240" w:after="120" w:line="240" w:lineRule="auto"/>
      <w:outlineLvl w:val="1"/>
    </w:pPr>
    <w:rPr>
      <w:rFonts w:ascii="Liberation Sans" w:eastAsia="Noto Sans CJK SC Regular" w:hAnsi="Liberation Sans" w:cs="FreeSans"/>
      <w:b/>
      <w:kern w:val="1"/>
      <w:sz w:val="32"/>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984"/>
    <w:pPr>
      <w:ind w:left="720"/>
      <w:contextualSpacing/>
    </w:pPr>
  </w:style>
  <w:style w:type="character" w:customStyle="1" w:styleId="Titre2Car">
    <w:name w:val="Titre 2 Car"/>
    <w:basedOn w:val="Policepardfaut"/>
    <w:link w:val="Titre2"/>
    <w:rsid w:val="001307EC"/>
    <w:rPr>
      <w:rFonts w:ascii="Liberation Sans" w:eastAsia="Noto Sans CJK SC Regular" w:hAnsi="Liberation Sans" w:cs="FreeSans"/>
      <w:b/>
      <w:kern w:val="1"/>
      <w:sz w:val="32"/>
      <w:szCs w:val="28"/>
      <w:lang w:eastAsia="zh-CN" w:bidi="hi-IN"/>
    </w:rPr>
  </w:style>
  <w:style w:type="character" w:styleId="lev">
    <w:name w:val="Strong"/>
    <w:basedOn w:val="Policepardfaut"/>
    <w:uiPriority w:val="22"/>
    <w:qFormat/>
    <w:rsid w:val="00474F49"/>
    <w:rPr>
      <w:b/>
      <w:bCs/>
    </w:rPr>
  </w:style>
  <w:style w:type="character" w:styleId="Lienhypertexte">
    <w:name w:val="Hyperlink"/>
    <w:basedOn w:val="Policepardfaut"/>
    <w:uiPriority w:val="99"/>
    <w:semiHidden/>
    <w:unhideWhenUsed/>
    <w:rsid w:val="00474F49"/>
    <w:rPr>
      <w:color w:val="0000FF"/>
      <w:u w:val="single"/>
    </w:rPr>
  </w:style>
  <w:style w:type="character" w:customStyle="1" w:styleId="Titre1Car">
    <w:name w:val="Titre 1 Car"/>
    <w:basedOn w:val="Policepardfaut"/>
    <w:link w:val="Titre1"/>
    <w:uiPriority w:val="9"/>
    <w:rsid w:val="001F0177"/>
    <w:rPr>
      <w:rFonts w:asciiTheme="majorHAnsi" w:eastAsiaTheme="majorEastAsia" w:hAnsiTheme="majorHAnsi" w:cstheme="majorBidi"/>
      <w:color w:val="2E74B5" w:themeColor="accent1" w:themeShade="BF"/>
      <w:sz w:val="32"/>
      <w:szCs w:val="32"/>
    </w:rPr>
  </w:style>
  <w:style w:type="paragraph" w:customStyle="1" w:styleId="Styleparagraph">
    <w:name w:val="Styleparagraph"/>
    <w:basedOn w:val="Normal"/>
    <w:rsid w:val="00B1004B"/>
    <w:pPr>
      <w:spacing w:after="120" w:line="240" w:lineRule="auto"/>
      <w:jc w:val="both"/>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unes.apple.com/fr/app/id44119724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2021-06-23T08:30:00Z</dcterms:created>
  <dcterms:modified xsi:type="dcterms:W3CDTF">2021-06-23T09:42:00Z</dcterms:modified>
</cp:coreProperties>
</file>