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A9" w:rsidRPr="00DD7288" w:rsidRDefault="00DD7288" w:rsidP="00DD7288">
      <w:pPr>
        <w:jc w:val="both"/>
        <w:rPr>
          <w:b/>
        </w:rPr>
      </w:pPr>
      <w:r w:rsidRPr="00DD7288">
        <w:rPr>
          <w:b/>
        </w:rPr>
        <w:t>Objectif</w:t>
      </w:r>
    </w:p>
    <w:p w:rsidR="00DD7288" w:rsidRDefault="00DD7288" w:rsidP="00DD7288">
      <w:pPr>
        <w:jc w:val="both"/>
      </w:pPr>
      <w:proofErr w:type="gramStart"/>
      <w:r>
        <w:rPr>
          <w:rFonts w:ascii="Open Sans" w:hAnsi="Open Sans" w:cs="Open Sans"/>
          <w:color w:val="000000"/>
          <w:sz w:val="21"/>
          <w:szCs w:val="21"/>
          <w:shd w:val="clear" w:color="auto" w:fill="FFFFFF"/>
        </w:rPr>
        <w:t>est</w:t>
      </w:r>
      <w:proofErr w:type="gramEnd"/>
      <w:r>
        <w:rPr>
          <w:rFonts w:ascii="Open Sans" w:hAnsi="Open Sans" w:cs="Open Sans"/>
          <w:color w:val="000000"/>
          <w:sz w:val="21"/>
          <w:szCs w:val="21"/>
          <w:shd w:val="clear" w:color="auto" w:fill="FFFFFF"/>
        </w:rPr>
        <w:t xml:space="preserve"> simplement du faux texte employé dans la composition et la mise en page avant impression. Le </w:t>
      </w:r>
      <w:proofErr w:type="spellStart"/>
      <w:r>
        <w:rPr>
          <w:rFonts w:ascii="Open Sans" w:hAnsi="Open Sans" w:cs="Open Sans"/>
          <w:color w:val="000000"/>
          <w:sz w:val="21"/>
          <w:szCs w:val="21"/>
          <w:shd w:val="clear" w:color="auto" w:fill="FFFFFF"/>
        </w:rPr>
        <w:t>Lorem</w:t>
      </w:r>
      <w:proofErr w:type="spellEnd"/>
      <w:r>
        <w:rPr>
          <w:rFonts w:ascii="Open Sans" w:hAnsi="Open Sans" w:cs="Open Sans"/>
          <w:color w:val="000000"/>
          <w:sz w:val="21"/>
          <w:szCs w:val="21"/>
          <w:shd w:val="clear" w:color="auto" w:fill="FFFFFF"/>
        </w:rPr>
        <w:t xml:space="preserve"> </w:t>
      </w:r>
      <w:proofErr w:type="spellStart"/>
      <w:r>
        <w:rPr>
          <w:rFonts w:ascii="Open Sans" w:hAnsi="Open Sans" w:cs="Open Sans"/>
          <w:color w:val="000000"/>
          <w:sz w:val="21"/>
          <w:szCs w:val="21"/>
          <w:shd w:val="clear" w:color="auto" w:fill="FFFFFF"/>
        </w:rPr>
        <w:t>Ipsum</w:t>
      </w:r>
      <w:proofErr w:type="spellEnd"/>
      <w:r>
        <w:rPr>
          <w:rFonts w:ascii="Open Sans" w:hAnsi="Open Sans" w:cs="Open Sans"/>
          <w:color w:val="000000"/>
          <w:sz w:val="21"/>
          <w:szCs w:val="21"/>
          <w:shd w:val="clear" w:color="auto" w:fill="FFFFFF"/>
        </w:rPr>
        <w:t xml:space="preserve"> est le faux texte standard de l'imprimerie depuis les années 1500, quand un imprimeur anonyme assembla ensemble des morceaux de texte pour réaliser un livre spécimen de polices de texte. Il n'a pas fait que survivre cinq siècles, mais s'est aussi adapté à la bureautique informatique, sans que son contenu n'en soit modifié. Il a été popularisé dans les années 1960 grâce à la vente de feuilles </w:t>
      </w:r>
      <w:proofErr w:type="spellStart"/>
      <w:r>
        <w:rPr>
          <w:rFonts w:ascii="Open Sans" w:hAnsi="Open Sans" w:cs="Open Sans"/>
          <w:color w:val="000000"/>
          <w:sz w:val="21"/>
          <w:szCs w:val="21"/>
          <w:shd w:val="clear" w:color="auto" w:fill="FFFFFF"/>
        </w:rPr>
        <w:t>Letraset</w:t>
      </w:r>
      <w:proofErr w:type="spellEnd"/>
      <w:r>
        <w:rPr>
          <w:rFonts w:ascii="Open Sans" w:hAnsi="Open Sans" w:cs="Open Sans"/>
          <w:color w:val="000000"/>
          <w:sz w:val="21"/>
          <w:szCs w:val="21"/>
          <w:shd w:val="clear" w:color="auto" w:fill="FFFFFF"/>
        </w:rPr>
        <w:t xml:space="preserve"> contenant des passages du </w:t>
      </w:r>
      <w:proofErr w:type="spellStart"/>
      <w:r>
        <w:rPr>
          <w:rFonts w:ascii="Open Sans" w:hAnsi="Open Sans" w:cs="Open Sans"/>
          <w:color w:val="000000"/>
          <w:sz w:val="21"/>
          <w:szCs w:val="21"/>
          <w:shd w:val="clear" w:color="auto" w:fill="FFFFFF"/>
        </w:rPr>
        <w:t>Lorem</w:t>
      </w:r>
      <w:proofErr w:type="spellEnd"/>
      <w:r>
        <w:rPr>
          <w:rFonts w:ascii="Open Sans" w:hAnsi="Open Sans" w:cs="Open Sans"/>
          <w:color w:val="000000"/>
          <w:sz w:val="21"/>
          <w:szCs w:val="21"/>
          <w:shd w:val="clear" w:color="auto" w:fill="FFFFFF"/>
        </w:rPr>
        <w:t xml:space="preserve"> </w:t>
      </w:r>
      <w:proofErr w:type="spellStart"/>
      <w:r>
        <w:rPr>
          <w:rFonts w:ascii="Open Sans" w:hAnsi="Open Sans" w:cs="Open Sans"/>
          <w:color w:val="000000"/>
          <w:sz w:val="21"/>
          <w:szCs w:val="21"/>
          <w:shd w:val="clear" w:color="auto" w:fill="FFFFFF"/>
        </w:rPr>
        <w:t>Ipsum</w:t>
      </w:r>
      <w:proofErr w:type="spellEnd"/>
      <w:r>
        <w:rPr>
          <w:rFonts w:ascii="Open Sans" w:hAnsi="Open Sans" w:cs="Open Sans"/>
          <w:color w:val="000000"/>
          <w:sz w:val="21"/>
          <w:szCs w:val="21"/>
          <w:shd w:val="clear" w:color="auto" w:fill="FFFFFF"/>
        </w:rPr>
        <w:t xml:space="preserve">, et, plus récemment, par son inclusion dans des applications de mise en page de texte, comme </w:t>
      </w:r>
      <w:proofErr w:type="spellStart"/>
      <w:r>
        <w:rPr>
          <w:rFonts w:ascii="Open Sans" w:hAnsi="Open Sans" w:cs="Open Sans"/>
          <w:color w:val="000000"/>
          <w:sz w:val="21"/>
          <w:szCs w:val="21"/>
          <w:shd w:val="clear" w:color="auto" w:fill="FFFFFF"/>
        </w:rPr>
        <w:t>Aldus</w:t>
      </w:r>
      <w:proofErr w:type="spellEnd"/>
      <w:r>
        <w:rPr>
          <w:rFonts w:ascii="Open Sans" w:hAnsi="Open Sans" w:cs="Open Sans"/>
          <w:color w:val="000000"/>
          <w:sz w:val="21"/>
          <w:szCs w:val="21"/>
          <w:shd w:val="clear" w:color="auto" w:fill="FFFFFF"/>
        </w:rPr>
        <w:t xml:space="preserve"> </w:t>
      </w:r>
      <w:proofErr w:type="spellStart"/>
      <w:r>
        <w:rPr>
          <w:rFonts w:ascii="Open Sans" w:hAnsi="Open Sans" w:cs="Open Sans"/>
          <w:color w:val="000000"/>
          <w:sz w:val="21"/>
          <w:szCs w:val="21"/>
          <w:shd w:val="clear" w:color="auto" w:fill="FFFFFF"/>
        </w:rPr>
        <w:t>PageMaker</w:t>
      </w:r>
      <w:proofErr w:type="spellEnd"/>
      <w:r>
        <w:rPr>
          <w:rFonts w:ascii="Open Sans" w:hAnsi="Open Sans" w:cs="Open Sans"/>
          <w:color w:val="000000"/>
          <w:sz w:val="21"/>
          <w:szCs w:val="21"/>
          <w:shd w:val="clear" w:color="auto" w:fill="FFFFFF"/>
        </w:rPr>
        <w:t>.</w:t>
      </w:r>
    </w:p>
    <w:p w:rsidR="00DD7288" w:rsidRDefault="00DD7288" w:rsidP="00DD7288">
      <w:pPr>
        <w:jc w:val="both"/>
      </w:pPr>
    </w:p>
    <w:p w:rsidR="00DD7288" w:rsidRPr="00DD7288" w:rsidRDefault="00DD7288" w:rsidP="00DD7288">
      <w:pPr>
        <w:jc w:val="both"/>
        <w:rPr>
          <w:b/>
        </w:rPr>
      </w:pPr>
      <w:r w:rsidRPr="00DD7288">
        <w:rPr>
          <w:b/>
        </w:rPr>
        <w:t>Définition</w:t>
      </w:r>
    </w:p>
    <w:p w:rsidR="00DD7288" w:rsidRDefault="00DD7288" w:rsidP="00DD7288">
      <w:pPr>
        <w:jc w:val="both"/>
      </w:pPr>
      <w:proofErr w:type="gramStart"/>
      <w:r>
        <w:rPr>
          <w:rFonts w:ascii="Open Sans" w:hAnsi="Open Sans" w:cs="Open Sans"/>
          <w:color w:val="000000"/>
          <w:sz w:val="21"/>
          <w:szCs w:val="21"/>
          <w:shd w:val="clear" w:color="auto" w:fill="FFFFFF"/>
        </w:rPr>
        <w:t>est</w:t>
      </w:r>
      <w:proofErr w:type="gramEnd"/>
      <w:r>
        <w:rPr>
          <w:rFonts w:ascii="Open Sans" w:hAnsi="Open Sans" w:cs="Open Sans"/>
          <w:color w:val="000000"/>
          <w:sz w:val="21"/>
          <w:szCs w:val="21"/>
          <w:shd w:val="clear" w:color="auto" w:fill="FFFFFF"/>
        </w:rPr>
        <w:t xml:space="preserve"> simplement du faux texte employé dans la composition et la mise en page avant impression. Le </w:t>
      </w:r>
      <w:proofErr w:type="spellStart"/>
      <w:r>
        <w:rPr>
          <w:rFonts w:ascii="Open Sans" w:hAnsi="Open Sans" w:cs="Open Sans"/>
          <w:color w:val="000000"/>
          <w:sz w:val="21"/>
          <w:szCs w:val="21"/>
          <w:shd w:val="clear" w:color="auto" w:fill="FFFFFF"/>
        </w:rPr>
        <w:t>Lorem</w:t>
      </w:r>
      <w:proofErr w:type="spellEnd"/>
      <w:r>
        <w:rPr>
          <w:rFonts w:ascii="Open Sans" w:hAnsi="Open Sans" w:cs="Open Sans"/>
          <w:color w:val="000000"/>
          <w:sz w:val="21"/>
          <w:szCs w:val="21"/>
          <w:shd w:val="clear" w:color="auto" w:fill="FFFFFF"/>
        </w:rPr>
        <w:t xml:space="preserve"> </w:t>
      </w:r>
      <w:proofErr w:type="spellStart"/>
      <w:r>
        <w:rPr>
          <w:rFonts w:ascii="Open Sans" w:hAnsi="Open Sans" w:cs="Open Sans"/>
          <w:color w:val="000000"/>
          <w:sz w:val="21"/>
          <w:szCs w:val="21"/>
          <w:shd w:val="clear" w:color="auto" w:fill="FFFFFF"/>
        </w:rPr>
        <w:t>Ipsum</w:t>
      </w:r>
      <w:proofErr w:type="spellEnd"/>
      <w:r>
        <w:rPr>
          <w:rFonts w:ascii="Open Sans" w:hAnsi="Open Sans" w:cs="Open Sans"/>
          <w:color w:val="000000"/>
          <w:sz w:val="21"/>
          <w:szCs w:val="21"/>
          <w:shd w:val="clear" w:color="auto" w:fill="FFFFFF"/>
        </w:rPr>
        <w:t xml:space="preserve"> est le faux texte standard de l'imprimerie depuis les années 1500, quand un imprimeur anonyme assembla ensemble des morceaux de texte pour réaliser un livre spécimen de polices de texte. Il n'a pas fait que survivre cinq siècles, mais s'est aussi adapté à la bureautique informatique, sans que son contenu n'en soit modifié. Il a été popularisé dans les années 1960 grâce à la vente de feuilles </w:t>
      </w:r>
      <w:proofErr w:type="spellStart"/>
      <w:r>
        <w:rPr>
          <w:rFonts w:ascii="Open Sans" w:hAnsi="Open Sans" w:cs="Open Sans"/>
          <w:color w:val="000000"/>
          <w:sz w:val="21"/>
          <w:szCs w:val="21"/>
          <w:shd w:val="clear" w:color="auto" w:fill="FFFFFF"/>
        </w:rPr>
        <w:t>Letraset</w:t>
      </w:r>
      <w:proofErr w:type="spellEnd"/>
      <w:r>
        <w:rPr>
          <w:rFonts w:ascii="Open Sans" w:hAnsi="Open Sans" w:cs="Open Sans"/>
          <w:color w:val="000000"/>
          <w:sz w:val="21"/>
          <w:szCs w:val="21"/>
          <w:shd w:val="clear" w:color="auto" w:fill="FFFFFF"/>
        </w:rPr>
        <w:t xml:space="preserve"> contenant des passages du </w:t>
      </w:r>
      <w:proofErr w:type="spellStart"/>
      <w:r>
        <w:rPr>
          <w:rFonts w:ascii="Open Sans" w:hAnsi="Open Sans" w:cs="Open Sans"/>
          <w:color w:val="000000"/>
          <w:sz w:val="21"/>
          <w:szCs w:val="21"/>
          <w:shd w:val="clear" w:color="auto" w:fill="FFFFFF"/>
        </w:rPr>
        <w:t>Lorem</w:t>
      </w:r>
      <w:proofErr w:type="spellEnd"/>
      <w:r>
        <w:rPr>
          <w:rFonts w:ascii="Open Sans" w:hAnsi="Open Sans" w:cs="Open Sans"/>
          <w:color w:val="000000"/>
          <w:sz w:val="21"/>
          <w:szCs w:val="21"/>
          <w:shd w:val="clear" w:color="auto" w:fill="FFFFFF"/>
        </w:rPr>
        <w:t xml:space="preserve"> </w:t>
      </w:r>
      <w:proofErr w:type="spellStart"/>
      <w:r>
        <w:rPr>
          <w:rFonts w:ascii="Open Sans" w:hAnsi="Open Sans" w:cs="Open Sans"/>
          <w:color w:val="000000"/>
          <w:sz w:val="21"/>
          <w:szCs w:val="21"/>
          <w:shd w:val="clear" w:color="auto" w:fill="FFFFFF"/>
        </w:rPr>
        <w:t>Ipsum</w:t>
      </w:r>
      <w:proofErr w:type="spellEnd"/>
      <w:r>
        <w:rPr>
          <w:rFonts w:ascii="Open Sans" w:hAnsi="Open Sans" w:cs="Open Sans"/>
          <w:color w:val="000000"/>
          <w:sz w:val="21"/>
          <w:szCs w:val="21"/>
          <w:shd w:val="clear" w:color="auto" w:fill="FFFFFF"/>
        </w:rPr>
        <w:t xml:space="preserve">, et, plus récemment, par son inclusion dans des applications de mise en page de texte, comme </w:t>
      </w:r>
      <w:proofErr w:type="spellStart"/>
      <w:r>
        <w:rPr>
          <w:rFonts w:ascii="Open Sans" w:hAnsi="Open Sans" w:cs="Open Sans"/>
          <w:color w:val="000000"/>
          <w:sz w:val="21"/>
          <w:szCs w:val="21"/>
          <w:shd w:val="clear" w:color="auto" w:fill="FFFFFF"/>
        </w:rPr>
        <w:t>Aldus</w:t>
      </w:r>
      <w:proofErr w:type="spellEnd"/>
      <w:r>
        <w:rPr>
          <w:rFonts w:ascii="Open Sans" w:hAnsi="Open Sans" w:cs="Open Sans"/>
          <w:color w:val="000000"/>
          <w:sz w:val="21"/>
          <w:szCs w:val="21"/>
          <w:shd w:val="clear" w:color="auto" w:fill="FFFFFF"/>
        </w:rPr>
        <w:t xml:space="preserve"> </w:t>
      </w:r>
      <w:proofErr w:type="spellStart"/>
      <w:r>
        <w:rPr>
          <w:rFonts w:ascii="Open Sans" w:hAnsi="Open Sans" w:cs="Open Sans"/>
          <w:color w:val="000000"/>
          <w:sz w:val="21"/>
          <w:szCs w:val="21"/>
          <w:shd w:val="clear" w:color="auto" w:fill="FFFFFF"/>
        </w:rPr>
        <w:t>PageMaker</w:t>
      </w:r>
      <w:proofErr w:type="spellEnd"/>
      <w:r>
        <w:rPr>
          <w:rFonts w:ascii="Open Sans" w:hAnsi="Open Sans" w:cs="Open Sans"/>
          <w:color w:val="000000"/>
          <w:sz w:val="21"/>
          <w:szCs w:val="21"/>
          <w:shd w:val="clear" w:color="auto" w:fill="FFFFFF"/>
        </w:rPr>
        <w:t>.</w:t>
      </w:r>
    </w:p>
    <w:p w:rsidR="00DD7288" w:rsidRDefault="00DD7288" w:rsidP="00DD7288">
      <w:pPr>
        <w:jc w:val="both"/>
      </w:pPr>
    </w:p>
    <w:p w:rsidR="00DD7288" w:rsidRPr="00DD7288" w:rsidRDefault="00DD7288" w:rsidP="00DD7288">
      <w:pPr>
        <w:jc w:val="both"/>
        <w:rPr>
          <w:b/>
        </w:rPr>
      </w:pPr>
      <w:r w:rsidRPr="00DD7288">
        <w:rPr>
          <w:b/>
        </w:rPr>
        <w:t>Autres</w:t>
      </w:r>
      <w:r w:rsidR="00A9717B">
        <w:rPr>
          <w:b/>
        </w:rPr>
        <w:t>2</w:t>
      </w:r>
    </w:p>
    <w:p w:rsidR="00DD7288" w:rsidRDefault="00DD7288" w:rsidP="00DD7288">
      <w:pPr>
        <w:jc w:val="both"/>
        <w:rPr>
          <w:rFonts w:ascii="Open Sans" w:hAnsi="Open Sans" w:cs="Open Sans"/>
          <w:color w:val="000000"/>
          <w:sz w:val="21"/>
          <w:szCs w:val="21"/>
          <w:shd w:val="clear" w:color="auto" w:fill="FFFFFF"/>
        </w:rPr>
      </w:pPr>
      <w:proofErr w:type="gramStart"/>
      <w:r>
        <w:rPr>
          <w:rFonts w:ascii="Open Sans" w:hAnsi="Open Sans" w:cs="Open Sans"/>
          <w:color w:val="000000"/>
          <w:sz w:val="21"/>
          <w:szCs w:val="21"/>
          <w:shd w:val="clear" w:color="auto" w:fill="FFFFFF"/>
        </w:rPr>
        <w:t>est</w:t>
      </w:r>
      <w:proofErr w:type="gramEnd"/>
      <w:r>
        <w:rPr>
          <w:rFonts w:ascii="Open Sans" w:hAnsi="Open Sans" w:cs="Open Sans"/>
          <w:color w:val="000000"/>
          <w:sz w:val="21"/>
          <w:szCs w:val="21"/>
          <w:shd w:val="clear" w:color="auto" w:fill="FFFFFF"/>
        </w:rPr>
        <w:t xml:space="preserve"> simplement du faux texte employé dans la composition et la mise en page avant impression. Le </w:t>
      </w:r>
      <w:proofErr w:type="spellStart"/>
      <w:r>
        <w:rPr>
          <w:rFonts w:ascii="Open Sans" w:hAnsi="Open Sans" w:cs="Open Sans"/>
          <w:color w:val="000000"/>
          <w:sz w:val="21"/>
          <w:szCs w:val="21"/>
          <w:shd w:val="clear" w:color="auto" w:fill="FFFFFF"/>
        </w:rPr>
        <w:t>Lorem</w:t>
      </w:r>
      <w:proofErr w:type="spellEnd"/>
      <w:r>
        <w:rPr>
          <w:rFonts w:ascii="Open Sans" w:hAnsi="Open Sans" w:cs="Open Sans"/>
          <w:color w:val="000000"/>
          <w:sz w:val="21"/>
          <w:szCs w:val="21"/>
          <w:shd w:val="clear" w:color="auto" w:fill="FFFFFF"/>
        </w:rPr>
        <w:t xml:space="preserve"> </w:t>
      </w:r>
      <w:proofErr w:type="spellStart"/>
      <w:r>
        <w:rPr>
          <w:rFonts w:ascii="Open Sans" w:hAnsi="Open Sans" w:cs="Open Sans"/>
          <w:color w:val="000000"/>
          <w:sz w:val="21"/>
          <w:szCs w:val="21"/>
          <w:shd w:val="clear" w:color="auto" w:fill="FFFFFF"/>
        </w:rPr>
        <w:t>Ipsum</w:t>
      </w:r>
      <w:proofErr w:type="spellEnd"/>
      <w:r>
        <w:rPr>
          <w:rFonts w:ascii="Open Sans" w:hAnsi="Open Sans" w:cs="Open Sans"/>
          <w:color w:val="000000"/>
          <w:sz w:val="21"/>
          <w:szCs w:val="21"/>
          <w:shd w:val="clear" w:color="auto" w:fill="FFFFFF"/>
        </w:rPr>
        <w:t xml:space="preserve"> est le faux texte standard de l'imprimerie depuis les années 1500, quand un imprimeur anonyme assembla ensemble des morceaux de texte pour réaliser un livre spécimen de polices de texte. Il n'a pas fait que survivre cinq siècles, mais s'est aussi adapté à la bureautique informatique, sans que son contenu n'en soit modifié. Il a été popularisé dans les années 1960 grâce à la vente de feuilles </w:t>
      </w:r>
      <w:proofErr w:type="spellStart"/>
      <w:r>
        <w:rPr>
          <w:rFonts w:ascii="Open Sans" w:hAnsi="Open Sans" w:cs="Open Sans"/>
          <w:color w:val="000000"/>
          <w:sz w:val="21"/>
          <w:szCs w:val="21"/>
          <w:shd w:val="clear" w:color="auto" w:fill="FFFFFF"/>
        </w:rPr>
        <w:t>Letraset</w:t>
      </w:r>
      <w:proofErr w:type="spellEnd"/>
      <w:r>
        <w:rPr>
          <w:rFonts w:ascii="Open Sans" w:hAnsi="Open Sans" w:cs="Open Sans"/>
          <w:color w:val="000000"/>
          <w:sz w:val="21"/>
          <w:szCs w:val="21"/>
          <w:shd w:val="clear" w:color="auto" w:fill="FFFFFF"/>
        </w:rPr>
        <w:t xml:space="preserve"> contenant des passages du </w:t>
      </w:r>
      <w:proofErr w:type="spellStart"/>
      <w:r>
        <w:rPr>
          <w:rFonts w:ascii="Open Sans" w:hAnsi="Open Sans" w:cs="Open Sans"/>
          <w:color w:val="000000"/>
          <w:sz w:val="21"/>
          <w:szCs w:val="21"/>
          <w:shd w:val="clear" w:color="auto" w:fill="FFFFFF"/>
        </w:rPr>
        <w:t>Lorem</w:t>
      </w:r>
      <w:proofErr w:type="spellEnd"/>
      <w:r>
        <w:rPr>
          <w:rFonts w:ascii="Open Sans" w:hAnsi="Open Sans" w:cs="Open Sans"/>
          <w:color w:val="000000"/>
          <w:sz w:val="21"/>
          <w:szCs w:val="21"/>
          <w:shd w:val="clear" w:color="auto" w:fill="FFFFFF"/>
        </w:rPr>
        <w:t xml:space="preserve"> </w:t>
      </w:r>
      <w:proofErr w:type="spellStart"/>
      <w:r>
        <w:rPr>
          <w:rFonts w:ascii="Open Sans" w:hAnsi="Open Sans" w:cs="Open Sans"/>
          <w:color w:val="000000"/>
          <w:sz w:val="21"/>
          <w:szCs w:val="21"/>
          <w:shd w:val="clear" w:color="auto" w:fill="FFFFFF"/>
        </w:rPr>
        <w:t>Ipsum</w:t>
      </w:r>
      <w:proofErr w:type="spellEnd"/>
      <w:r>
        <w:rPr>
          <w:rFonts w:ascii="Open Sans" w:hAnsi="Open Sans" w:cs="Open Sans"/>
          <w:color w:val="000000"/>
          <w:sz w:val="21"/>
          <w:szCs w:val="21"/>
          <w:shd w:val="clear" w:color="auto" w:fill="FFFFFF"/>
        </w:rPr>
        <w:t xml:space="preserve">, et, plus récemment, par son inclusion dans des applications de mise en page de texte, comme </w:t>
      </w:r>
      <w:proofErr w:type="spellStart"/>
      <w:r>
        <w:rPr>
          <w:rFonts w:ascii="Open Sans" w:hAnsi="Open Sans" w:cs="Open Sans"/>
          <w:color w:val="000000"/>
          <w:sz w:val="21"/>
          <w:szCs w:val="21"/>
          <w:shd w:val="clear" w:color="auto" w:fill="FFFFFF"/>
        </w:rPr>
        <w:t>Aldus</w:t>
      </w:r>
      <w:proofErr w:type="spellEnd"/>
      <w:r>
        <w:rPr>
          <w:rFonts w:ascii="Open Sans" w:hAnsi="Open Sans" w:cs="Open Sans"/>
          <w:color w:val="000000"/>
          <w:sz w:val="21"/>
          <w:szCs w:val="21"/>
          <w:shd w:val="clear" w:color="auto" w:fill="FFFFFF"/>
        </w:rPr>
        <w:t xml:space="preserve"> </w:t>
      </w:r>
      <w:proofErr w:type="spellStart"/>
      <w:r>
        <w:rPr>
          <w:rFonts w:ascii="Open Sans" w:hAnsi="Open Sans" w:cs="Open Sans"/>
          <w:color w:val="000000"/>
          <w:sz w:val="21"/>
          <w:szCs w:val="21"/>
          <w:shd w:val="clear" w:color="auto" w:fill="FFFFFF"/>
        </w:rPr>
        <w:t>PageMaker</w:t>
      </w:r>
      <w:proofErr w:type="spellEnd"/>
      <w:r>
        <w:rPr>
          <w:rFonts w:ascii="Open Sans" w:hAnsi="Open Sans" w:cs="Open Sans"/>
          <w:color w:val="000000"/>
          <w:sz w:val="21"/>
          <w:szCs w:val="21"/>
          <w:shd w:val="clear" w:color="auto" w:fill="FFFFFF"/>
        </w:rPr>
        <w:t>.</w:t>
      </w:r>
    </w:p>
    <w:p w:rsidR="00912AEA" w:rsidRDefault="004A5B3F" w:rsidP="00DD7288">
      <w:pPr>
        <w:jc w:val="both"/>
        <w:rPr>
          <w:rFonts w:ascii="Open Sans" w:hAnsi="Open Sans" w:cs="Open Sans"/>
          <w:color w:val="000000"/>
          <w:sz w:val="21"/>
          <w:szCs w:val="21"/>
          <w:shd w:val="clear" w:color="auto" w:fill="FFFFFF"/>
        </w:rPr>
      </w:pPr>
      <w:proofErr w:type="gramStart"/>
      <w:r>
        <w:rPr>
          <w:rFonts w:ascii="Open Sans" w:hAnsi="Open Sans" w:cs="Open Sans"/>
          <w:color w:val="000000"/>
          <w:sz w:val="21"/>
          <w:szCs w:val="21"/>
          <w:shd w:val="clear" w:color="auto" w:fill="FFFFFF"/>
        </w:rPr>
        <w:t>imprimeur</w:t>
      </w:r>
      <w:proofErr w:type="gramEnd"/>
      <w:r>
        <w:rPr>
          <w:rFonts w:ascii="Open Sans" w:hAnsi="Open Sans" w:cs="Open Sans"/>
          <w:color w:val="000000"/>
          <w:sz w:val="21"/>
          <w:szCs w:val="21"/>
          <w:shd w:val="clear" w:color="auto" w:fill="FFFFFF"/>
        </w:rPr>
        <w:t xml:space="preserve"> anonyme assembla ensemble des morceaux de texte pour réaliser un livre spécimen de polices de texte. Il n'a pas fait que survivre cinq siècles, mais s'est aussi adapté à la bureautique informatique, sans que son contenu n'en soit modifié. Il a été popularisé dans les années</w:t>
      </w:r>
      <w:bookmarkStart w:id="0" w:name="_GoBack"/>
      <w:bookmarkEnd w:id="0"/>
    </w:p>
    <w:p w:rsidR="00912AEA" w:rsidRDefault="00912AEA" w:rsidP="00DD7288">
      <w:pPr>
        <w:jc w:val="both"/>
        <w:rPr>
          <w:rFonts w:ascii="Open Sans" w:hAnsi="Open Sans" w:cs="Open Sans"/>
          <w:color w:val="000000"/>
          <w:sz w:val="21"/>
          <w:szCs w:val="21"/>
          <w:shd w:val="clear" w:color="auto" w:fill="FFFFFF"/>
        </w:rPr>
      </w:pPr>
    </w:p>
    <w:p w:rsidR="00912AEA" w:rsidRDefault="00912AEA" w:rsidP="00DD7288">
      <w:pPr>
        <w:jc w:val="both"/>
        <w:rPr>
          <w:rFonts w:ascii="Open Sans" w:hAnsi="Open Sans" w:cs="Open Sans"/>
          <w:color w:val="000000"/>
          <w:sz w:val="21"/>
          <w:szCs w:val="21"/>
          <w:shd w:val="clear" w:color="auto" w:fill="FFFFFF"/>
        </w:rPr>
      </w:pPr>
    </w:p>
    <w:p w:rsidR="00912AEA" w:rsidRDefault="00912AEA" w:rsidP="00DD7288">
      <w:pPr>
        <w:jc w:val="both"/>
        <w:rPr>
          <w:rFonts w:ascii="Open Sans" w:hAnsi="Open Sans" w:cs="Open Sans"/>
          <w:color w:val="000000"/>
          <w:sz w:val="21"/>
          <w:szCs w:val="21"/>
          <w:shd w:val="clear" w:color="auto" w:fill="FFFFFF"/>
        </w:rPr>
      </w:pPr>
    </w:p>
    <w:p w:rsidR="00912AEA" w:rsidRDefault="00912AEA" w:rsidP="00DD7288">
      <w:pPr>
        <w:jc w:val="both"/>
        <w:rPr>
          <w:rFonts w:ascii="Open Sans" w:hAnsi="Open Sans" w:cs="Open Sans"/>
          <w:color w:val="000000"/>
          <w:sz w:val="21"/>
          <w:szCs w:val="21"/>
          <w:shd w:val="clear" w:color="auto" w:fill="FFFFFF"/>
        </w:rPr>
      </w:pPr>
    </w:p>
    <w:p w:rsidR="00912AEA" w:rsidRPr="00912AEA" w:rsidRDefault="00912AEA" w:rsidP="00912AEA">
      <w:pPr>
        <w:pStyle w:val="Paragraphedeliste"/>
        <w:numPr>
          <w:ilvl w:val="0"/>
          <w:numId w:val="1"/>
        </w:numPr>
        <w:jc w:val="both"/>
        <w:rPr>
          <w:b/>
          <w:sz w:val="20"/>
        </w:rPr>
      </w:pPr>
      <w:r w:rsidRPr="00912AEA">
        <w:rPr>
          <w:sz w:val="20"/>
        </w:rPr>
        <w:t xml:space="preserve">On va vider les tables intermédiaires pour tester les calculs </w:t>
      </w:r>
      <w:r w:rsidRPr="00912AEA">
        <w:rPr>
          <w:b/>
          <w:sz w:val="20"/>
        </w:rPr>
        <w:t>seules les tables des projets et ministères des projets ainsi les tables des indicateurs et leur périodicité doivent garder</w:t>
      </w:r>
    </w:p>
    <w:p w:rsidR="00912AEA" w:rsidRPr="00912AEA" w:rsidRDefault="00912AEA" w:rsidP="00912AEA">
      <w:pPr>
        <w:pStyle w:val="Paragraphedeliste"/>
        <w:numPr>
          <w:ilvl w:val="0"/>
          <w:numId w:val="1"/>
        </w:numPr>
        <w:jc w:val="both"/>
        <w:rPr>
          <w:b/>
          <w:sz w:val="20"/>
        </w:rPr>
      </w:pPr>
      <w:r w:rsidRPr="00912AEA">
        <w:rPr>
          <w:sz w:val="20"/>
        </w:rPr>
        <w:t>Les recherches par acteur /projet à bien vérifier</w:t>
      </w:r>
    </w:p>
    <w:p w:rsidR="00912AEA" w:rsidRPr="00912AEA" w:rsidRDefault="00912AEA" w:rsidP="00912AEA">
      <w:pPr>
        <w:pStyle w:val="Paragraphedeliste"/>
        <w:numPr>
          <w:ilvl w:val="0"/>
          <w:numId w:val="1"/>
        </w:numPr>
        <w:jc w:val="both"/>
        <w:rPr>
          <w:b/>
          <w:sz w:val="20"/>
        </w:rPr>
      </w:pPr>
      <w:r w:rsidRPr="00912AEA">
        <w:rPr>
          <w:sz w:val="20"/>
        </w:rPr>
        <w:t>Lors de l’exportation des données en Excel gérer les caractères non UT8</w:t>
      </w:r>
    </w:p>
    <w:p w:rsidR="00912AEA" w:rsidRPr="00912AEA" w:rsidRDefault="00912AEA" w:rsidP="00912AEA">
      <w:pPr>
        <w:pStyle w:val="Paragraphedeliste"/>
        <w:numPr>
          <w:ilvl w:val="0"/>
          <w:numId w:val="1"/>
        </w:numPr>
        <w:jc w:val="both"/>
        <w:rPr>
          <w:b/>
          <w:sz w:val="20"/>
        </w:rPr>
      </w:pPr>
      <w:r w:rsidRPr="00912AEA">
        <w:rPr>
          <w:sz w:val="20"/>
        </w:rPr>
        <w:t>Créer un menu pour accéder au support d’aide en PDF et tutorial vidéo</w:t>
      </w:r>
    </w:p>
    <w:p w:rsidR="00912AEA" w:rsidRPr="00912AEA" w:rsidRDefault="00912AEA" w:rsidP="00912AEA">
      <w:pPr>
        <w:pStyle w:val="Paragraphedeliste"/>
        <w:numPr>
          <w:ilvl w:val="0"/>
          <w:numId w:val="1"/>
        </w:numPr>
        <w:jc w:val="both"/>
        <w:rPr>
          <w:b/>
          <w:sz w:val="20"/>
        </w:rPr>
      </w:pPr>
      <w:r w:rsidRPr="00912AEA">
        <w:rPr>
          <w:sz w:val="20"/>
        </w:rPr>
        <w:t xml:space="preserve">Lorsqu’un utilisateur se connecte ANVT est pris par défaut </w:t>
      </w:r>
    </w:p>
    <w:p w:rsidR="00912AEA" w:rsidRPr="00912AEA" w:rsidRDefault="00912AEA" w:rsidP="00912AEA">
      <w:pPr>
        <w:pStyle w:val="Paragraphedeliste"/>
        <w:numPr>
          <w:ilvl w:val="0"/>
          <w:numId w:val="1"/>
        </w:numPr>
        <w:jc w:val="both"/>
        <w:rPr>
          <w:b/>
          <w:sz w:val="20"/>
        </w:rPr>
      </w:pPr>
      <w:r w:rsidRPr="00912AEA">
        <w:rPr>
          <w:sz w:val="20"/>
        </w:rPr>
        <w:t>Je veux comprendre un peu la différence entre les users qu’on crée aux structures et les users qu’on crée dans le menu gestion des utilisateurs</w:t>
      </w:r>
    </w:p>
    <w:p w:rsidR="00912AEA" w:rsidRPr="00912AEA" w:rsidRDefault="00912AEA" w:rsidP="00912AEA">
      <w:pPr>
        <w:pStyle w:val="Paragraphedeliste"/>
        <w:numPr>
          <w:ilvl w:val="0"/>
          <w:numId w:val="1"/>
        </w:numPr>
        <w:jc w:val="both"/>
        <w:rPr>
          <w:b/>
          <w:sz w:val="20"/>
        </w:rPr>
      </w:pPr>
      <w:r w:rsidRPr="00912AEA">
        <w:rPr>
          <w:b/>
          <w:sz w:val="20"/>
        </w:rPr>
        <w:t xml:space="preserve">Générer un rapport en </w:t>
      </w:r>
      <w:proofErr w:type="spellStart"/>
      <w:r w:rsidRPr="00912AEA">
        <w:rPr>
          <w:b/>
          <w:sz w:val="20"/>
        </w:rPr>
        <w:t>pdf</w:t>
      </w:r>
      <w:proofErr w:type="spellEnd"/>
      <w:r w:rsidRPr="00912AEA">
        <w:rPr>
          <w:b/>
          <w:sz w:val="20"/>
        </w:rPr>
        <w:t xml:space="preserve"> par ministère et par projet</w:t>
      </w:r>
    </w:p>
    <w:sectPr w:rsidR="00912AEA" w:rsidRPr="00912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39DA"/>
    <w:multiLevelType w:val="hybridMultilevel"/>
    <w:tmpl w:val="38A8E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88"/>
    <w:rsid w:val="004A5B3F"/>
    <w:rsid w:val="005C1D08"/>
    <w:rsid w:val="009061C4"/>
    <w:rsid w:val="00912AEA"/>
    <w:rsid w:val="00A9717B"/>
    <w:rsid w:val="00B131C8"/>
    <w:rsid w:val="00D96D39"/>
    <w:rsid w:val="00DD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1525</TotalTime>
  <Pages>2</Pages>
  <Words>438</Words>
  <Characters>2500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cp:lastPrinted>2020-10-06T08:48:00Z</cp:lastPrinted>
  <dcterms:created xsi:type="dcterms:W3CDTF">2020-10-06T08:48:00Z</dcterms:created>
  <dcterms:modified xsi:type="dcterms:W3CDTF">2020-10-09T12:19:00Z</dcterms:modified>
</cp:coreProperties>
</file>